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E" w:rsidRPr="00964AC7" w:rsidRDefault="00306CCF" w:rsidP="00A9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AC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1F02B0">
        <w:rPr>
          <w:rFonts w:ascii="Times New Roman" w:hAnsi="Times New Roman" w:cs="Times New Roman"/>
          <w:b/>
          <w:sz w:val="28"/>
          <w:szCs w:val="28"/>
        </w:rPr>
        <w:t>«О ходе реализации регионального проекта</w:t>
      </w:r>
      <w:r w:rsidR="00F673D6">
        <w:rPr>
          <w:rFonts w:ascii="Times New Roman" w:hAnsi="Times New Roman" w:cs="Times New Roman"/>
          <w:b/>
          <w:sz w:val="28"/>
          <w:szCs w:val="28"/>
        </w:rPr>
        <w:t xml:space="preserve"> «Социальная активность» за 2020</w:t>
      </w:r>
      <w:r w:rsidR="001F02B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06CCF" w:rsidRPr="00964AC7" w:rsidRDefault="00306CCF" w:rsidP="005F07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0776" w:rsidRPr="00964AC7" w:rsidRDefault="005F0776" w:rsidP="00C47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C7">
        <w:rPr>
          <w:rFonts w:ascii="Times New Roman" w:hAnsi="Times New Roman" w:cs="Times New Roman"/>
          <w:sz w:val="28"/>
          <w:szCs w:val="28"/>
        </w:rPr>
        <w:t>Реализация на территории Калининградской области регионального проекта «Социальная активность» осуществляется в рамках федерального пр</w:t>
      </w:r>
      <w:r w:rsidR="001535F3">
        <w:rPr>
          <w:rFonts w:ascii="Times New Roman" w:hAnsi="Times New Roman" w:cs="Times New Roman"/>
          <w:sz w:val="28"/>
          <w:szCs w:val="28"/>
        </w:rPr>
        <w:t xml:space="preserve">оекта «Социальная активность» </w:t>
      </w:r>
      <w:r w:rsidRPr="00964AC7">
        <w:rPr>
          <w:rFonts w:ascii="Times New Roman" w:hAnsi="Times New Roman" w:cs="Times New Roman"/>
          <w:sz w:val="28"/>
          <w:szCs w:val="28"/>
        </w:rPr>
        <w:t>национального проекта «Образование».</w:t>
      </w:r>
    </w:p>
    <w:p w:rsidR="005F0776" w:rsidRDefault="001F02B0" w:rsidP="00C47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2019 года были достигнуты </w:t>
      </w:r>
      <w:r w:rsidR="00B00248">
        <w:rPr>
          <w:rFonts w:ascii="Times New Roman" w:hAnsi="Times New Roman" w:cs="Times New Roman"/>
          <w:sz w:val="28"/>
          <w:szCs w:val="28"/>
        </w:rPr>
        <w:t xml:space="preserve">следующие значения </w:t>
      </w:r>
      <w:proofErr w:type="gramStart"/>
      <w:r w:rsidR="00B00248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B00248">
        <w:rPr>
          <w:rFonts w:ascii="Times New Roman" w:hAnsi="Times New Roman" w:cs="Times New Roman"/>
          <w:sz w:val="28"/>
          <w:szCs w:val="28"/>
        </w:rPr>
        <w:t xml:space="preserve"> показателе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1535F3">
        <w:rPr>
          <w:rFonts w:ascii="Times New Roman" w:hAnsi="Times New Roman" w:cs="Times New Roman"/>
          <w:sz w:val="28"/>
          <w:szCs w:val="28"/>
        </w:rPr>
        <w:t>паспортом регионального проекта</w:t>
      </w:r>
      <w:r w:rsidR="00B00248">
        <w:rPr>
          <w:rFonts w:ascii="Times New Roman" w:hAnsi="Times New Roman" w:cs="Times New Roman"/>
          <w:sz w:val="28"/>
          <w:szCs w:val="28"/>
        </w:rPr>
        <w:t xml:space="preserve"> «социальная активность»</w:t>
      </w:r>
      <w:r w:rsidR="005F0776" w:rsidRPr="00964A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594"/>
        <w:gridCol w:w="3260"/>
        <w:gridCol w:w="1902"/>
        <w:gridCol w:w="1903"/>
        <w:gridCol w:w="1911"/>
      </w:tblGrid>
      <w:tr w:rsidR="002D037E" w:rsidRPr="002D037E" w:rsidTr="002D037E">
        <w:tc>
          <w:tcPr>
            <w:tcW w:w="594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2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903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11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2D037E" w:rsidRPr="002D037E" w:rsidTr="002D037E">
        <w:tc>
          <w:tcPr>
            <w:tcW w:w="594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D037E" w:rsidRPr="002D037E" w:rsidRDefault="002D037E" w:rsidP="002D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</w:t>
            </w:r>
            <w:r w:rsidRPr="002D03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в </w:t>
            </w:r>
            <w:proofErr w:type="gramStart"/>
            <w:r w:rsidRPr="002D03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</w:t>
            </w:r>
            <w:proofErr w:type="gramEnd"/>
            <w:r w:rsidRPr="002D03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чел.</w:t>
            </w:r>
          </w:p>
        </w:tc>
        <w:tc>
          <w:tcPr>
            <w:tcW w:w="1902" w:type="dxa"/>
            <w:vAlign w:val="center"/>
          </w:tcPr>
          <w:p w:rsidR="002D037E" w:rsidRPr="002D037E" w:rsidRDefault="002D037E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903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911" w:type="dxa"/>
            <w:vAlign w:val="center"/>
          </w:tcPr>
          <w:p w:rsidR="002D037E" w:rsidRPr="002D037E" w:rsidRDefault="002D037E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2D037E" w:rsidRPr="002D037E" w:rsidTr="002D037E">
        <w:tc>
          <w:tcPr>
            <w:tcW w:w="594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D037E" w:rsidRPr="002D037E" w:rsidRDefault="002D037E" w:rsidP="002D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Доля молодежи, задействованной в мероприятиях по вовлечению в творческую деятельность, </w:t>
            </w:r>
            <w:proofErr w:type="gramStart"/>
            <w:r w:rsidRPr="002D03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в</w:t>
            </w:r>
            <w:proofErr w:type="gramEnd"/>
            <w:r w:rsidRPr="002D037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%</w:t>
            </w:r>
          </w:p>
        </w:tc>
        <w:tc>
          <w:tcPr>
            <w:tcW w:w="1902" w:type="dxa"/>
            <w:vAlign w:val="center"/>
          </w:tcPr>
          <w:p w:rsidR="002D037E" w:rsidRPr="002D037E" w:rsidRDefault="002D037E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3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1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2D037E" w:rsidRPr="002D037E" w:rsidTr="002D037E">
        <w:tc>
          <w:tcPr>
            <w:tcW w:w="594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D037E" w:rsidRPr="002D037E" w:rsidRDefault="00C34102" w:rsidP="002D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A75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EA5A75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A5A75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r w:rsidR="00551CCC">
              <w:rPr>
                <w:rFonts w:ascii="Times New Roman" w:hAnsi="Times New Roman" w:cs="Times New Roman"/>
                <w:sz w:val="24"/>
                <w:szCs w:val="24"/>
              </w:rPr>
              <w:t>, млн. чел.</w:t>
            </w:r>
            <w:proofErr w:type="gramEnd"/>
          </w:p>
        </w:tc>
        <w:tc>
          <w:tcPr>
            <w:tcW w:w="1902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03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911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2D037E" w:rsidRPr="002D037E" w:rsidTr="002D037E">
        <w:tc>
          <w:tcPr>
            <w:tcW w:w="594" w:type="dxa"/>
          </w:tcPr>
          <w:p w:rsidR="002D037E" w:rsidRPr="002D037E" w:rsidRDefault="002D037E" w:rsidP="002D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D037E" w:rsidRPr="002D037E" w:rsidRDefault="002D037E" w:rsidP="002D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7E"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студентов, вовлеченных в клубное студенческое движение, </w:t>
            </w:r>
            <w:proofErr w:type="gramStart"/>
            <w:r w:rsidRPr="002D03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37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02" w:type="dxa"/>
            <w:vAlign w:val="center"/>
          </w:tcPr>
          <w:p w:rsidR="002D037E" w:rsidRPr="002D037E" w:rsidRDefault="002D037E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2D037E" w:rsidRPr="002D037E" w:rsidRDefault="00C34102" w:rsidP="002D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</w:tbl>
    <w:p w:rsidR="006E20D9" w:rsidRDefault="005F0776" w:rsidP="00C47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C7">
        <w:rPr>
          <w:rFonts w:ascii="Times New Roman" w:hAnsi="Times New Roman" w:cs="Times New Roman"/>
          <w:sz w:val="28"/>
          <w:szCs w:val="28"/>
        </w:rPr>
        <w:t xml:space="preserve">Объем финансирования по региональному проекту </w:t>
      </w:r>
      <w:r w:rsidR="00C34102">
        <w:rPr>
          <w:rFonts w:ascii="Times New Roman" w:hAnsi="Times New Roman" w:cs="Times New Roman"/>
          <w:sz w:val="28"/>
          <w:szCs w:val="28"/>
        </w:rPr>
        <w:t>в 2020</w:t>
      </w:r>
      <w:r w:rsidR="006E20D9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C34102">
        <w:rPr>
          <w:rFonts w:ascii="Times New Roman" w:hAnsi="Times New Roman" w:cs="Times New Roman"/>
          <w:sz w:val="28"/>
          <w:szCs w:val="28"/>
        </w:rPr>
        <w:t xml:space="preserve"> 5 530 825 руб.</w:t>
      </w:r>
      <w:r w:rsidRPr="00964AC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34102">
        <w:rPr>
          <w:rFonts w:ascii="Times New Roman" w:hAnsi="Times New Roman" w:cs="Times New Roman"/>
          <w:sz w:val="28"/>
          <w:szCs w:val="28"/>
        </w:rPr>
        <w:t>5 364 900 руб.</w:t>
      </w:r>
      <w:r w:rsidRPr="00964AC7">
        <w:rPr>
          <w:rFonts w:ascii="Times New Roman" w:hAnsi="Times New Roman" w:cs="Times New Roman"/>
          <w:sz w:val="28"/>
          <w:szCs w:val="28"/>
        </w:rPr>
        <w:t xml:space="preserve"> – из федерального бюджета и </w:t>
      </w:r>
      <w:r w:rsidR="00C34102">
        <w:rPr>
          <w:rFonts w:ascii="Times New Roman" w:hAnsi="Times New Roman" w:cs="Times New Roman"/>
          <w:sz w:val="28"/>
          <w:szCs w:val="28"/>
        </w:rPr>
        <w:t>165 925 руб.</w:t>
      </w:r>
      <w:r w:rsidRPr="00964AC7">
        <w:rPr>
          <w:rFonts w:ascii="Times New Roman" w:hAnsi="Times New Roman" w:cs="Times New Roman"/>
          <w:sz w:val="28"/>
          <w:szCs w:val="28"/>
        </w:rPr>
        <w:t xml:space="preserve"> из регионального</w:t>
      </w:r>
      <w:r w:rsidR="002D037E">
        <w:rPr>
          <w:rFonts w:ascii="Times New Roman" w:hAnsi="Times New Roman" w:cs="Times New Roman"/>
          <w:sz w:val="28"/>
          <w:szCs w:val="28"/>
        </w:rPr>
        <w:t xml:space="preserve">. </w:t>
      </w:r>
      <w:r w:rsidR="00C34102">
        <w:rPr>
          <w:rFonts w:ascii="Times New Roman" w:hAnsi="Times New Roman" w:cs="Times New Roman"/>
          <w:sz w:val="28"/>
          <w:szCs w:val="28"/>
        </w:rPr>
        <w:t>В 2020</w:t>
      </w:r>
      <w:r w:rsidR="006E20D9">
        <w:rPr>
          <w:rFonts w:ascii="Times New Roman" w:hAnsi="Times New Roman" w:cs="Times New Roman"/>
          <w:sz w:val="28"/>
          <w:szCs w:val="28"/>
        </w:rPr>
        <w:t xml:space="preserve"> году субсидия из федерального </w:t>
      </w:r>
      <w:r w:rsidR="006E20D9">
        <w:rPr>
          <w:rFonts w:ascii="Times New Roman" w:hAnsi="Times New Roman" w:cs="Times New Roman"/>
          <w:sz w:val="28"/>
          <w:szCs w:val="28"/>
        </w:rPr>
        <w:lastRenderedPageBreak/>
        <w:t>бюджета на реализацию регионального проекта «Социальная активность» б</w:t>
      </w:r>
      <w:r w:rsidR="00C34102">
        <w:rPr>
          <w:rFonts w:ascii="Times New Roman" w:hAnsi="Times New Roman" w:cs="Times New Roman"/>
          <w:sz w:val="28"/>
          <w:szCs w:val="28"/>
        </w:rPr>
        <w:t>ыла реализована в полном объеме</w:t>
      </w:r>
      <w:r w:rsidR="006E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776" w:rsidRDefault="002D037E" w:rsidP="00C3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56E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6E20D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лучших региональных практик поддержки добровольчества «Регион добрых дел» </w:t>
      </w:r>
      <w:r w:rsidR="005C156E">
        <w:rPr>
          <w:rFonts w:ascii="Times New Roman" w:hAnsi="Times New Roman" w:cs="Times New Roman"/>
          <w:sz w:val="28"/>
          <w:szCs w:val="28"/>
        </w:rPr>
        <w:t xml:space="preserve">Калининградская область получила </w:t>
      </w:r>
      <w:r w:rsidR="006E20D9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5C156E"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проекта </w:t>
      </w:r>
      <w:r w:rsidR="006E20D9">
        <w:rPr>
          <w:rFonts w:ascii="Times New Roman" w:hAnsi="Times New Roman" w:cs="Times New Roman"/>
          <w:sz w:val="28"/>
          <w:szCs w:val="28"/>
        </w:rPr>
        <w:t>«С</w:t>
      </w:r>
      <w:r w:rsidR="005C156E">
        <w:rPr>
          <w:rFonts w:ascii="Times New Roman" w:hAnsi="Times New Roman" w:cs="Times New Roman"/>
          <w:sz w:val="28"/>
          <w:szCs w:val="28"/>
        </w:rPr>
        <w:t>оциальная активность</w:t>
      </w:r>
      <w:r w:rsidR="006E2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60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5C156E">
        <w:rPr>
          <w:rFonts w:ascii="Times New Roman" w:hAnsi="Times New Roman" w:cs="Times New Roman"/>
          <w:sz w:val="28"/>
          <w:szCs w:val="28"/>
        </w:rPr>
        <w:t xml:space="preserve">в </w:t>
      </w:r>
      <w:r w:rsidR="00C34102">
        <w:rPr>
          <w:rFonts w:ascii="Times New Roman" w:hAnsi="Times New Roman" w:cs="Times New Roman"/>
          <w:sz w:val="28"/>
          <w:szCs w:val="28"/>
        </w:rPr>
        <w:t>2021</w:t>
      </w:r>
      <w:r w:rsidR="005C156E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C34102">
        <w:rPr>
          <w:rFonts w:ascii="Times New Roman" w:hAnsi="Times New Roman" w:cs="Times New Roman"/>
          <w:sz w:val="28"/>
          <w:szCs w:val="28"/>
        </w:rPr>
        <w:t>5 123 500 руб., в том числе не реализацию проектов некоммерческих организаций вошедших в состав региональной заявки на конкурсной основе:</w:t>
      </w:r>
    </w:p>
    <w:p w:rsidR="00C34102" w:rsidRDefault="00C34102" w:rsidP="00C3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Калининградской области (Благотворительный центр «Верю в чудо» - 340600 рыб.);</w:t>
      </w:r>
    </w:p>
    <w:p w:rsidR="00C34102" w:rsidRDefault="00C34102" w:rsidP="00C3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 душой: западное направление» (АНО Центр «Добровольцы серебряного возраста» Калининградской области – 724220 руб.);</w:t>
      </w:r>
    </w:p>
    <w:p w:rsidR="00C34102" w:rsidRDefault="00C34102" w:rsidP="00C3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город – мои правила (КРОО ООО «РСМ» - 877340 руб.).</w:t>
      </w:r>
    </w:p>
    <w:p w:rsidR="00747F18" w:rsidRDefault="00747F18" w:rsidP="00C47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D037E">
        <w:rPr>
          <w:rFonts w:ascii="Times New Roman" w:hAnsi="Times New Roman" w:cs="Times New Roman"/>
          <w:sz w:val="28"/>
          <w:szCs w:val="28"/>
        </w:rPr>
        <w:t xml:space="preserve">регионального проекта «Социальная активность» </w:t>
      </w:r>
      <w:r>
        <w:rPr>
          <w:rFonts w:ascii="Times New Roman" w:hAnsi="Times New Roman" w:cs="Times New Roman"/>
          <w:sz w:val="28"/>
          <w:szCs w:val="28"/>
        </w:rPr>
        <w:t>осуществляется по 6 резул</w:t>
      </w:r>
      <w:r w:rsidR="002E2CEB">
        <w:rPr>
          <w:rFonts w:ascii="Times New Roman" w:hAnsi="Times New Roman" w:cs="Times New Roman"/>
          <w:sz w:val="28"/>
          <w:szCs w:val="28"/>
        </w:rPr>
        <w:t>ьтатам:</w:t>
      </w:r>
    </w:p>
    <w:p w:rsidR="00C34102" w:rsidRDefault="00C34102" w:rsidP="00C3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по 6 результатам.</w:t>
      </w:r>
    </w:p>
    <w:p w:rsidR="00C34102" w:rsidRPr="00CC2C37" w:rsidRDefault="00C34102" w:rsidP="00C3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рамках исполнения результата «</w:t>
      </w:r>
      <w:r w:rsidRPr="000768F8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разработанными обучающими и информационно-культурными программами (семинарами, </w:t>
      </w:r>
      <w:proofErr w:type="spellStart"/>
      <w:r w:rsidRPr="000768F8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Pr="000768F8">
        <w:rPr>
          <w:rFonts w:ascii="Times New Roman" w:hAnsi="Times New Roman" w:cs="Times New Roman"/>
          <w:sz w:val="28"/>
          <w:szCs w:val="28"/>
        </w:rPr>
        <w:t>, тренингами) организованы мероприятия по обучению к 2024 году 0,4 тысяч координаторов добровольческой деятельности (сотрудников органов государственной власти, государственных и иных учреждений, НКО и т.д.), накопительным итогом</w:t>
      </w:r>
      <w:r>
        <w:rPr>
          <w:rFonts w:ascii="Times New Roman" w:hAnsi="Times New Roman" w:cs="Times New Roman"/>
          <w:sz w:val="28"/>
          <w:szCs w:val="28"/>
        </w:rPr>
        <w:t xml:space="preserve">» было обеспечено накопительным итогом участие 164 представителей в образовательных программах, запущенных Ассоциацией волонтерских центров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63 человека – в 2020 году по определенным образовательным программам</w:t>
      </w:r>
      <w:r w:rsidRPr="00CC2C37">
        <w:rPr>
          <w:rFonts w:ascii="Times New Roman" w:hAnsi="Times New Roman" w:cs="Times New Roman"/>
          <w:sz w:val="28"/>
          <w:szCs w:val="28"/>
        </w:rPr>
        <w:t>.</w:t>
      </w:r>
    </w:p>
    <w:p w:rsidR="00C34102" w:rsidRPr="00CC2C37" w:rsidRDefault="00C34102" w:rsidP="00C341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C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CC2C37">
        <w:rPr>
          <w:rFonts w:ascii="Times New Roman" w:hAnsi="Times New Roman" w:cs="Times New Roman"/>
          <w:sz w:val="28"/>
          <w:szCs w:val="28"/>
        </w:rPr>
        <w:t xml:space="preserve"> исполнения результата по проведению информационной и рекламной кампании, направленной на популяризацию добровольчества, было размещено более </w:t>
      </w:r>
      <w:r>
        <w:rPr>
          <w:rFonts w:ascii="Times New Roman" w:hAnsi="Times New Roman" w:cs="Times New Roman"/>
          <w:sz w:val="28"/>
          <w:szCs w:val="28"/>
        </w:rPr>
        <w:t xml:space="preserve">1242 информационных материала на официальном аккаунте в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ГБУ «Калининградский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добровольческий центр» </w:t>
      </w:r>
      <w:r w:rsidRPr="00CC2C37">
        <w:rPr>
          <w:rFonts w:ascii="Times New Roman" w:hAnsi="Times New Roman" w:cs="Times New Roman"/>
          <w:sz w:val="28"/>
          <w:szCs w:val="28"/>
        </w:rPr>
        <w:t xml:space="preserve">Общий охват аудитории наиболее значимых информационных статей составил </w:t>
      </w:r>
      <w:r>
        <w:rPr>
          <w:rFonts w:ascii="Times New Roman" w:hAnsi="Times New Roman" w:cs="Times New Roman"/>
          <w:sz w:val="28"/>
          <w:szCs w:val="28"/>
        </w:rPr>
        <w:t>240690</w:t>
      </w:r>
      <w:r w:rsidRPr="00CC2C3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End"/>
    </w:p>
    <w:p w:rsidR="00C34102" w:rsidRDefault="00C34102" w:rsidP="00C34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результата «</w:t>
      </w:r>
      <w:r w:rsidRPr="0092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лучших практик по итогам конкурсного отбора на предоставление субсидий (грантов) лучшим практикам в сфере добровольчества (</w:t>
      </w:r>
      <w:proofErr w:type="spellStart"/>
      <w:r w:rsidRPr="0092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925BC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реализуемым в субъектах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организована работа по вовлечению граждан в добровольчество и поддержка добровольческой деятельности в регионе. За счет средств субсидии из федерального бюджета:</w:t>
      </w:r>
    </w:p>
    <w:p w:rsidR="00C34102" w:rsidRDefault="00C34102" w:rsidP="00C34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закупка технического оборудования для регионального ресурсного центра добровольчества, созданного 1 апреля 2019 года, всего ГБУ «Калининградский добровольческий центр» в 2020 году было проведено 52 мероприятия с общим охватом 26648 человек, помимо этого проведены консультации населения и обеспечено ресурсное сопровождение деятельности добровольческих объединений региона.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обеспечено материально-техническое оснащение 10 муниципальных добровольческих штабов;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осуществлена ресурсная поддержка 20 действующих добровольческих штабов муниципальных </w:t>
      </w: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 xml:space="preserve"> (открытие библиотек добровольца, предоставление бронированной продукции);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образовательный поток «Пространство добра» в рамках Молодежного образовательного форума «Балтийский </w:t>
      </w:r>
      <w:proofErr w:type="gramStart"/>
      <w:r>
        <w:rPr>
          <w:sz w:val="28"/>
          <w:szCs w:val="28"/>
        </w:rPr>
        <w:t>Артек</w:t>
      </w:r>
      <w:proofErr w:type="gramEnd"/>
      <w:r>
        <w:rPr>
          <w:sz w:val="28"/>
          <w:szCs w:val="28"/>
        </w:rPr>
        <w:t xml:space="preserve">» участниками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стали 100 добровольцев из всех муниципальных образований области;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локальные и общие образовательные мероприятия для добровольцев и координаторов добровольческой деятельности, участниками которых стали 99 человек;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запущены</w:t>
      </w:r>
      <w:proofErr w:type="gramEnd"/>
      <w:r>
        <w:rPr>
          <w:sz w:val="28"/>
          <w:szCs w:val="28"/>
        </w:rPr>
        <w:t xml:space="preserve"> специализированные образовательные видеокурсы по различным тематикам для добровольцев региона;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обширная рекламная кампания, направленная на популяризацию добровольческой деятельности с общим охватом аудитории свыше 800 тыс. человек;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проведены мероприятия по вовлечению в добровольческую деятельность граждан пенсионного и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пенсионного возраста, а также реализованы программы, направленные на повышение личностных компетенций возрастных добровольцев, в настоящее время сообщество «серебряных» добровольцев насчитывает более 4,5 тысяч человек;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с целью </w:t>
      </w:r>
      <w:r w:rsidRPr="007A7550">
        <w:rPr>
          <w:iCs/>
          <w:sz w:val="28"/>
          <w:szCs w:val="28"/>
        </w:rPr>
        <w:t>выявлени</w:t>
      </w:r>
      <w:r>
        <w:rPr>
          <w:iCs/>
          <w:sz w:val="28"/>
          <w:szCs w:val="28"/>
        </w:rPr>
        <w:t>я</w:t>
      </w:r>
      <w:r w:rsidRPr="007A7550">
        <w:rPr>
          <w:iCs/>
          <w:sz w:val="28"/>
          <w:szCs w:val="28"/>
        </w:rPr>
        <w:t xml:space="preserve"> потенциала развития добровольчества в Калининградской области</w:t>
      </w:r>
      <w:r>
        <w:rPr>
          <w:iCs/>
          <w:sz w:val="28"/>
          <w:szCs w:val="28"/>
        </w:rPr>
        <w:t xml:space="preserve"> проведено социологическое исследование среди населения.</w:t>
      </w:r>
    </w:p>
    <w:p w:rsidR="00C34102" w:rsidRPr="000F5185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E159A">
        <w:rPr>
          <w:sz w:val="28"/>
          <w:szCs w:val="28"/>
        </w:rPr>
        <w:t xml:space="preserve">В целях реализации </w:t>
      </w:r>
      <w:r w:rsidRPr="000E159A">
        <w:rPr>
          <w:rFonts w:eastAsiaTheme="minorEastAsia"/>
          <w:spacing w:val="-2"/>
          <w:sz w:val="28"/>
          <w:szCs w:val="28"/>
        </w:rPr>
        <w:t>комплекса проектов и мероприятий для студенче</w:t>
      </w:r>
      <w:r>
        <w:rPr>
          <w:rFonts w:eastAsiaTheme="minorEastAsia"/>
          <w:spacing w:val="-2"/>
          <w:sz w:val="28"/>
          <w:szCs w:val="28"/>
        </w:rPr>
        <w:t>ской молодежи, направленного на</w:t>
      </w:r>
      <w:r w:rsidRPr="000E159A">
        <w:rPr>
          <w:rFonts w:eastAsiaTheme="minorEastAsia"/>
          <w:spacing w:val="-2"/>
          <w:sz w:val="28"/>
          <w:szCs w:val="28"/>
        </w:rPr>
        <w:t xml:space="preserve"> формир</w:t>
      </w:r>
      <w:r>
        <w:rPr>
          <w:rFonts w:eastAsiaTheme="minorEastAsia"/>
          <w:spacing w:val="-2"/>
          <w:sz w:val="28"/>
          <w:szCs w:val="28"/>
        </w:rPr>
        <w:t xml:space="preserve">ование и развитие способностей и личностных компетенций в 2020 году было проведено 12 встреч в рамках проекта дискуссионного студенческого клуба «Диалог на равных», участниками которых стали 3352 человек. Экспертами встреч стали известные деятели искусств и культуры, популярные </w:t>
      </w:r>
      <w:proofErr w:type="spellStart"/>
      <w:r>
        <w:rPr>
          <w:rFonts w:eastAsiaTheme="minorEastAsia"/>
          <w:spacing w:val="-2"/>
          <w:sz w:val="28"/>
          <w:szCs w:val="28"/>
        </w:rPr>
        <w:t>блогеры</w:t>
      </w:r>
      <w:proofErr w:type="spellEnd"/>
      <w:r>
        <w:rPr>
          <w:rFonts w:eastAsiaTheme="minorEastAsia"/>
          <w:spacing w:val="-2"/>
          <w:sz w:val="28"/>
          <w:szCs w:val="28"/>
        </w:rPr>
        <w:t xml:space="preserve"> и предприниматели. В связи с ограничениями, связанными с риском распространения новой </w:t>
      </w:r>
      <w:proofErr w:type="spellStart"/>
      <w:r>
        <w:rPr>
          <w:rFonts w:eastAsiaTheme="minorEastAsia"/>
          <w:spacing w:val="-2"/>
          <w:sz w:val="28"/>
          <w:szCs w:val="28"/>
        </w:rPr>
        <w:t>коронавирусной</w:t>
      </w:r>
      <w:proofErr w:type="spellEnd"/>
      <w:r>
        <w:rPr>
          <w:rFonts w:eastAsiaTheme="minorEastAsia"/>
          <w:spacing w:val="-2"/>
          <w:sz w:val="28"/>
          <w:szCs w:val="28"/>
        </w:rPr>
        <w:t xml:space="preserve"> инфекции в регионе часть встреч была организована в дистанционном формате на платформе </w:t>
      </w:r>
      <w:r>
        <w:rPr>
          <w:rFonts w:eastAsiaTheme="minorEastAsia"/>
          <w:spacing w:val="-2"/>
          <w:sz w:val="28"/>
          <w:szCs w:val="28"/>
          <w:lang w:val="en-US"/>
        </w:rPr>
        <w:t>Instagram</w:t>
      </w:r>
      <w:r>
        <w:rPr>
          <w:rFonts w:eastAsiaTheme="minorEastAsia"/>
          <w:spacing w:val="-2"/>
          <w:sz w:val="28"/>
          <w:szCs w:val="28"/>
        </w:rPr>
        <w:t>.</w:t>
      </w:r>
    </w:p>
    <w:p w:rsidR="00C34102" w:rsidRDefault="00C34102" w:rsidP="00C3410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рамках развития деятельности студенческих клубов проведены презентации работы различных общественных студенческих объединений для студентов-первокурсников во всех образовательных учреждениях высшего и среднего профессионального образования, а также проведено 137 мероприятий (в том числе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он-лайн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формате) с общим охватом 20679 человек.</w:t>
      </w:r>
    </w:p>
    <w:p w:rsidR="00C34102" w:rsidRDefault="00C34102" w:rsidP="00C34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участия представителей Калининградской области в Форуме молодых деятелей культуры и искусства «Таврида» были проведены презентации работы форума в учебных заведениях области, на конкурсной основе определены региональные резиденты Тавриды, организованы собеседования с потенциальными участниками и обеспечено логистическое сопровождение 18 человека (в рамках выделенной квоты) для участия в форуме. </w:t>
      </w:r>
    </w:p>
    <w:p w:rsidR="00E75A6A" w:rsidRPr="00E75A6A" w:rsidRDefault="00E75A6A" w:rsidP="00C34102">
      <w:pPr>
        <w:spacing w:after="0" w:line="360" w:lineRule="auto"/>
        <w:ind w:firstLine="709"/>
        <w:jc w:val="both"/>
        <w:rPr>
          <w:rFonts w:eastAsiaTheme="minorEastAsia"/>
          <w:color w:val="FF0000"/>
          <w:kern w:val="24"/>
          <w:sz w:val="28"/>
          <w:szCs w:val="28"/>
        </w:rPr>
      </w:pPr>
    </w:p>
    <w:sectPr w:rsidR="00E75A6A" w:rsidRPr="00E75A6A" w:rsidSect="005437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40D"/>
    <w:multiLevelType w:val="hybridMultilevel"/>
    <w:tmpl w:val="C0923144"/>
    <w:lvl w:ilvl="0" w:tplc="79868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1499"/>
    <w:multiLevelType w:val="hybridMultilevel"/>
    <w:tmpl w:val="EA14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97A1F"/>
    <w:multiLevelType w:val="hybridMultilevel"/>
    <w:tmpl w:val="7B0283FC"/>
    <w:lvl w:ilvl="0" w:tplc="C52CD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68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AB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5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6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A0B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4E4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85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A9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12"/>
    <w:rsid w:val="000469E3"/>
    <w:rsid w:val="00051FDE"/>
    <w:rsid w:val="00062CB6"/>
    <w:rsid w:val="000735E8"/>
    <w:rsid w:val="00097177"/>
    <w:rsid w:val="000B128F"/>
    <w:rsid w:val="000B47E1"/>
    <w:rsid w:val="000C7E1E"/>
    <w:rsid w:val="000E159A"/>
    <w:rsid w:val="00110865"/>
    <w:rsid w:val="00137046"/>
    <w:rsid w:val="001535F3"/>
    <w:rsid w:val="00156AE7"/>
    <w:rsid w:val="00160BD6"/>
    <w:rsid w:val="00186F8A"/>
    <w:rsid w:val="001A235B"/>
    <w:rsid w:val="001A2B96"/>
    <w:rsid w:val="001D0E7E"/>
    <w:rsid w:val="001D6860"/>
    <w:rsid w:val="001E2876"/>
    <w:rsid w:val="001F02B0"/>
    <w:rsid w:val="001F27FB"/>
    <w:rsid w:val="00201EA8"/>
    <w:rsid w:val="00224962"/>
    <w:rsid w:val="00245DD1"/>
    <w:rsid w:val="002747AB"/>
    <w:rsid w:val="00286E76"/>
    <w:rsid w:val="00290ECF"/>
    <w:rsid w:val="002C65E9"/>
    <w:rsid w:val="002D037E"/>
    <w:rsid w:val="002E07FF"/>
    <w:rsid w:val="002E2CEB"/>
    <w:rsid w:val="00306605"/>
    <w:rsid w:val="00306CCF"/>
    <w:rsid w:val="00310707"/>
    <w:rsid w:val="00316460"/>
    <w:rsid w:val="00340AA7"/>
    <w:rsid w:val="00410443"/>
    <w:rsid w:val="0044549A"/>
    <w:rsid w:val="0045433F"/>
    <w:rsid w:val="00476C7E"/>
    <w:rsid w:val="00497451"/>
    <w:rsid w:val="004A1DD4"/>
    <w:rsid w:val="004F14F3"/>
    <w:rsid w:val="00527943"/>
    <w:rsid w:val="0054002F"/>
    <w:rsid w:val="0054371A"/>
    <w:rsid w:val="00551CCC"/>
    <w:rsid w:val="0056648C"/>
    <w:rsid w:val="00584BF0"/>
    <w:rsid w:val="0059117B"/>
    <w:rsid w:val="00592F62"/>
    <w:rsid w:val="005A4A6C"/>
    <w:rsid w:val="005B4354"/>
    <w:rsid w:val="005C156E"/>
    <w:rsid w:val="005C3746"/>
    <w:rsid w:val="005D394B"/>
    <w:rsid w:val="005D78CC"/>
    <w:rsid w:val="005F0776"/>
    <w:rsid w:val="00681B63"/>
    <w:rsid w:val="00684202"/>
    <w:rsid w:val="0069322B"/>
    <w:rsid w:val="006A14BA"/>
    <w:rsid w:val="006C3FDF"/>
    <w:rsid w:val="006E20D9"/>
    <w:rsid w:val="006F5F4B"/>
    <w:rsid w:val="00723049"/>
    <w:rsid w:val="00725AF7"/>
    <w:rsid w:val="00747F18"/>
    <w:rsid w:val="00780E1E"/>
    <w:rsid w:val="00822E12"/>
    <w:rsid w:val="0083648C"/>
    <w:rsid w:val="00863D5A"/>
    <w:rsid w:val="008846E0"/>
    <w:rsid w:val="008C195C"/>
    <w:rsid w:val="008D3C76"/>
    <w:rsid w:val="00904AF3"/>
    <w:rsid w:val="009436FD"/>
    <w:rsid w:val="00964AC7"/>
    <w:rsid w:val="009C3369"/>
    <w:rsid w:val="009E2C59"/>
    <w:rsid w:val="00A07003"/>
    <w:rsid w:val="00A268D6"/>
    <w:rsid w:val="00A73CD0"/>
    <w:rsid w:val="00A77019"/>
    <w:rsid w:val="00A93267"/>
    <w:rsid w:val="00AB57C7"/>
    <w:rsid w:val="00B00248"/>
    <w:rsid w:val="00B12BCA"/>
    <w:rsid w:val="00B35DE6"/>
    <w:rsid w:val="00B552DE"/>
    <w:rsid w:val="00B63C60"/>
    <w:rsid w:val="00B762DE"/>
    <w:rsid w:val="00BC7B69"/>
    <w:rsid w:val="00BF2223"/>
    <w:rsid w:val="00BF3B42"/>
    <w:rsid w:val="00BF3DD0"/>
    <w:rsid w:val="00BF7482"/>
    <w:rsid w:val="00C137AF"/>
    <w:rsid w:val="00C34102"/>
    <w:rsid w:val="00C34BBC"/>
    <w:rsid w:val="00C473E0"/>
    <w:rsid w:val="00C62158"/>
    <w:rsid w:val="00C64100"/>
    <w:rsid w:val="00C94399"/>
    <w:rsid w:val="00CC2C37"/>
    <w:rsid w:val="00CF5D02"/>
    <w:rsid w:val="00D01DAD"/>
    <w:rsid w:val="00D20528"/>
    <w:rsid w:val="00D254EB"/>
    <w:rsid w:val="00D64785"/>
    <w:rsid w:val="00D80277"/>
    <w:rsid w:val="00DB0845"/>
    <w:rsid w:val="00DC4C77"/>
    <w:rsid w:val="00DD16DB"/>
    <w:rsid w:val="00DF64AB"/>
    <w:rsid w:val="00E00E74"/>
    <w:rsid w:val="00E10D04"/>
    <w:rsid w:val="00E173D5"/>
    <w:rsid w:val="00E230D9"/>
    <w:rsid w:val="00E3059D"/>
    <w:rsid w:val="00E75A6A"/>
    <w:rsid w:val="00EE0136"/>
    <w:rsid w:val="00F27724"/>
    <w:rsid w:val="00F30C1B"/>
    <w:rsid w:val="00F34164"/>
    <w:rsid w:val="00F44396"/>
    <w:rsid w:val="00F670D2"/>
    <w:rsid w:val="00F673D6"/>
    <w:rsid w:val="00F7523C"/>
    <w:rsid w:val="00F97004"/>
    <w:rsid w:val="00FB690B"/>
    <w:rsid w:val="00FD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71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71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0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Dem</dc:creator>
  <cp:lastModifiedBy>Admin</cp:lastModifiedBy>
  <cp:revision>2</cp:revision>
  <cp:lastPrinted>2019-07-02T11:29:00Z</cp:lastPrinted>
  <dcterms:created xsi:type="dcterms:W3CDTF">2021-03-26T15:31:00Z</dcterms:created>
  <dcterms:modified xsi:type="dcterms:W3CDTF">2021-03-26T15:31:00Z</dcterms:modified>
</cp:coreProperties>
</file>