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22"/>
        <w:gridCol w:w="9241"/>
      </w:tblGrid>
      <w:tr w:rsidR="00F406E6" w:rsidRPr="00F17B62" w:rsidTr="0007632D">
        <w:trPr>
          <w:trHeight w:val="1560"/>
        </w:trPr>
        <w:tc>
          <w:tcPr>
            <w:tcW w:w="4820" w:type="dxa"/>
          </w:tcPr>
          <w:p w:rsidR="00F406E6" w:rsidRPr="00F17B62" w:rsidRDefault="00F406E6" w:rsidP="0007632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F406E6" w:rsidRPr="003436AC" w:rsidRDefault="00F406E6" w:rsidP="00F406E6">
            <w:pPr>
              <w:shd w:val="clear" w:color="auto" w:fill="FFFFFF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ПОЛОЖЕНИЕ</w:t>
            </w:r>
          </w:p>
          <w:p w:rsidR="00F406E6" w:rsidRPr="003436AC" w:rsidRDefault="00F406E6" w:rsidP="0007632D">
            <w:pPr>
              <w:shd w:val="clear" w:color="auto" w:fill="FFFFFF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 проведении Фестиваля «Готов к труду и обороне» среди студентов </w:t>
            </w:r>
            <w:r w:rsidRPr="003436A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образовательных организаций </w:t>
            </w:r>
            <w:r w:rsidRPr="003436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высшего образования и профессиональных образовательных организаций Калининградской области</w:t>
            </w:r>
          </w:p>
          <w:p w:rsidR="00F406E6" w:rsidRPr="003436AC" w:rsidRDefault="00F406E6" w:rsidP="0007632D">
            <w:pPr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left="360"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406E6" w:rsidRPr="002E01DC" w:rsidRDefault="00F406E6" w:rsidP="0007632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01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ОБЩИЕ ПОЛОЖЕНИЯ</w:t>
            </w:r>
          </w:p>
          <w:p w:rsidR="00F406E6" w:rsidRPr="003436AC" w:rsidRDefault="00F406E6" w:rsidP="0007632D">
            <w:pPr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left="1080"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406E6" w:rsidRPr="003436AC" w:rsidRDefault="00F406E6" w:rsidP="0007632D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ab/>
              <w:t xml:space="preserve">1.1. Фестиваль «Готов к труду и обороне»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среди студентов</w:t>
            </w: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образовательных организаций 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высшего образования и профессиональных образовательных организаций Калининградской области </w:t>
            </w:r>
            <w:r w:rsidRPr="003436A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(далее - Фестиваль) проводится в соответствии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планом мероприятий по поэтапному внедрению Всероссийского физкультурно-спортивного комплекса «Готов к труду и обороне» 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 Калининградской области, а также 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рамках реализации 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>государственной программы Калининградской области «Молодежь», утвержденной Постановлением Правительства Калининградской области от 24.01.2014 года №22.</w:t>
            </w: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1.2. Общее руководство организацией и проведением Фестиваля осуществляет ГБУ «Центр Молодежи». Непосредственное проведение Фестиваля возлагается на привлеченных спортивных судей, имеющих судейскую категорию по дисциплинам, входящим в комплекс ГТО.</w:t>
            </w:r>
          </w:p>
          <w:p w:rsidR="00F406E6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1.3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. Настоящее положение определяет цели и задачи,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место и сроки проведения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требования к участникам и условия их допуска, программу, награждение и финансирование Фестиваля 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>в 2016 году.</w:t>
            </w: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406E6" w:rsidRDefault="00F406E6" w:rsidP="0007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Pr="003436A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ЦЕЛИ И ЗАДАЧИ</w:t>
            </w:r>
          </w:p>
          <w:p w:rsidR="00F406E6" w:rsidRPr="003436AC" w:rsidRDefault="00F406E6" w:rsidP="0007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</w:pPr>
          </w:p>
          <w:p w:rsidR="00F406E6" w:rsidRPr="003436AC" w:rsidRDefault="00F406E6" w:rsidP="0007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2.1. Целью проведения Фестиваля является 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формирование ценностей здорового образа жизни 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среди молодежи.</w:t>
            </w:r>
          </w:p>
          <w:p w:rsidR="00F406E6" w:rsidRPr="003436AC" w:rsidRDefault="00F406E6" w:rsidP="0007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2.2. Задачами Фестиваля являются: </w:t>
            </w:r>
          </w:p>
          <w:p w:rsidR="00F406E6" w:rsidRPr="003436AC" w:rsidRDefault="00F406E6" w:rsidP="0007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создание условий для 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популяризации Всероссийского физкультурно-спортивного комплекса «Готов к труду и обороне»;</w:t>
            </w:r>
          </w:p>
          <w:p w:rsidR="00F406E6" w:rsidRPr="003436AC" w:rsidRDefault="00F406E6" w:rsidP="0007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вовлечение молодежи в систематические занятия физической культурой и спортом;</w:t>
            </w:r>
          </w:p>
          <w:p w:rsidR="00F406E6" w:rsidRPr="003436AC" w:rsidRDefault="00F406E6" w:rsidP="0007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повышение уровня физической подготовленности молодежи.</w:t>
            </w:r>
          </w:p>
          <w:p w:rsidR="00F406E6" w:rsidRDefault="00F406E6" w:rsidP="0007632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406E6" w:rsidRDefault="00F406E6" w:rsidP="0007632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406E6" w:rsidRPr="003436AC" w:rsidRDefault="00F406E6" w:rsidP="0007632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III</w:t>
            </w: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МЕСТО И СРОКИ ПРОВЕДЕНИЯ</w:t>
            </w:r>
          </w:p>
          <w:p w:rsidR="00F406E6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Фестиваль проводится в два этапа: </w:t>
            </w: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</w:t>
            </w: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этап (весна) проводится 16 апреля 2016 года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на стадионе «Трудовые резервы» по адресу: г. Калининград, ул. Горького, д. 83. Начало в 12:00 час. Регистрация с 11:00 час. </w:t>
            </w: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II</w:t>
            </w: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этап (осень) – до 31 октября 2016 года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 стадионе «Трудовые резервы» по адресу: г. Калининград, ул. Горького, д. 83. Начало в 12:00 час. Регистрация с 11:00 час. </w:t>
            </w:r>
          </w:p>
          <w:p w:rsidR="00F406E6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Сроки проведения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II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этапа Фестиваля будут опубликованы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дополнительно на сайте департамента молодежной политики Министерства образования Калининградской области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www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molod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39.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ru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IV</w:t>
            </w: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ТРЕБОВАНИЯ К УЧАСТНИКАМ И УСЛОВИЯ ИХ ДОПУСКА</w:t>
            </w:r>
          </w:p>
          <w:p w:rsidR="00F406E6" w:rsidRDefault="00F406E6" w:rsidP="0007632D">
            <w:pPr>
              <w:shd w:val="clear" w:color="auto" w:fill="FFFFFF"/>
              <w:spacing w:after="0" w:line="240" w:lineRule="auto"/>
              <w:ind w:right="-144" w:firstLine="568"/>
              <w:jc w:val="both"/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</w:pPr>
          </w:p>
          <w:p w:rsidR="00F406E6" w:rsidRPr="003436AC" w:rsidRDefault="00F406E6" w:rsidP="0007632D">
            <w:pPr>
              <w:shd w:val="clear" w:color="auto" w:fill="FFFFFF"/>
              <w:spacing w:after="0" w:line="240" w:lineRule="auto"/>
              <w:ind w:right="-144" w:firstLine="568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>4.1. В Фестивале принимают участие студенты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образовательных организаций 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высшего образования и профессиональных образовательных организаций Калининградской области в возрасте от 16 до 25 лет. Количество студентов от одной образовательной организации не ограничено.</w:t>
            </w:r>
          </w:p>
          <w:p w:rsidR="00F406E6" w:rsidRPr="003436AC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4.2. Предварительные заявки на участие в 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I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этапе Фестивале по прилагаемой форме направляются </w:t>
            </w: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 xml:space="preserve">в срок </w:t>
            </w:r>
            <w:r w:rsidRPr="003436AC">
              <w:rPr>
                <w:rFonts w:ascii="Times New Roman" w:eastAsia="Calibri" w:hAnsi="Times New Roman" w:cs="Times New Roman"/>
                <w:b/>
                <w:color w:val="1D1D1D"/>
                <w:sz w:val="27"/>
                <w:szCs w:val="27"/>
              </w:rPr>
              <w:t>до 13 апреля 2016 года</w:t>
            </w: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 xml:space="preserve"> по адресу: г. Калининград, Советский проспект, д.13, 4 этаж, 410 каб, по факсу  8(4012) 570 456 или на электронную почту </w:t>
            </w:r>
            <w:hyperlink r:id="rId5" w:history="1"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en-US"/>
                </w:rPr>
                <w:t>omp</w:t>
              </w:r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</w:rPr>
                <w:t>39@</w:t>
              </w:r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en-US"/>
                </w:rPr>
                <w:t>mail</w:t>
              </w:r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</w:rPr>
                <w:t>.</w:t>
              </w:r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en-US"/>
                </w:rPr>
                <w:t>ru</w:t>
              </w:r>
            </w:hyperlink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 xml:space="preserve">с пометкой «Фестиваль ГТО». </w:t>
            </w:r>
          </w:p>
          <w:p w:rsidR="00F406E6" w:rsidRPr="003436AC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 xml:space="preserve">4.3. 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Предварительные заявки на участие во 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II</w:t>
            </w:r>
            <w:r w:rsidRPr="003436A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этапе Фестиваля по прилагаемой форме направляются </w:t>
            </w: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 xml:space="preserve">в срок </w:t>
            </w:r>
            <w:r w:rsidRPr="003436AC">
              <w:rPr>
                <w:rFonts w:ascii="Times New Roman" w:eastAsia="Calibri" w:hAnsi="Times New Roman" w:cs="Times New Roman"/>
                <w:b/>
                <w:color w:val="1D1D1D"/>
                <w:sz w:val="27"/>
                <w:szCs w:val="27"/>
              </w:rPr>
              <w:t>до 1октября 2016 года</w:t>
            </w: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 xml:space="preserve"> по адресу: г. Калининград, Советский проспект, д.13, 4 этаж, 410 каб, по факсу 8(4012) 570 456 или на электронную почту </w:t>
            </w:r>
            <w:hyperlink r:id="rId6" w:history="1"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en-US"/>
                </w:rPr>
                <w:t>omp</w:t>
              </w:r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</w:rPr>
                <w:t>39@</w:t>
              </w:r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en-US"/>
                </w:rPr>
                <w:t>mail</w:t>
              </w:r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</w:rPr>
                <w:t>.</w:t>
              </w:r>
              <w:r w:rsidRPr="003436AC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en-US"/>
                </w:rPr>
                <w:t>ru</w:t>
              </w:r>
            </w:hyperlink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 xml:space="preserve"> с пометкой «Фестиваль ГТО». </w:t>
            </w:r>
          </w:p>
          <w:p w:rsidR="00F406E6" w:rsidRPr="003436AC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>4.4. Непосредственные (оригинал) заявки на участие в Фестивале подаются в день проведения Фестиваля при прохождении регистрации.</w:t>
            </w:r>
          </w:p>
          <w:p w:rsidR="00F406E6" w:rsidRPr="003436AC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>4.5. При регистрации Участники Фестиваля представляют документ, удостоверяющий личность участника и медицинскую справку о состоянии здоровья. При отсутствии медицинской справки участники Фестиваля несут личную ответственность за состояние собственного здоровья.</w:t>
            </w:r>
          </w:p>
          <w:p w:rsidR="00F406E6" w:rsidRPr="003436AC" w:rsidRDefault="00F406E6" w:rsidP="00076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 xml:space="preserve">4.6. Участники Фестиваля должны быть одеты в спортивную одежду и  обуты в кроссовки. 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отсутствии спортивной формы участники не будут допускаться до участия в Фестивале. </w:t>
            </w:r>
          </w:p>
          <w:p w:rsidR="00F406E6" w:rsidRDefault="00F406E6" w:rsidP="00076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</w:rPr>
              <w:t>4.7. Для участия в Фестивале приветствуется наличие единой экипировки и атрибутики образовательной организации.</w:t>
            </w:r>
          </w:p>
          <w:p w:rsidR="00F406E6" w:rsidRPr="003436AC" w:rsidRDefault="00F406E6" w:rsidP="00076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06E6" w:rsidRPr="002E01DC" w:rsidRDefault="00F406E6" w:rsidP="000763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01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ПРОГРАММА</w:t>
            </w:r>
          </w:p>
          <w:p w:rsidR="00F406E6" w:rsidRPr="002E01DC" w:rsidRDefault="00F406E6" w:rsidP="0007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406E6" w:rsidRPr="003436AC" w:rsidRDefault="00F406E6" w:rsidP="0007632D">
            <w:pPr>
              <w:pStyle w:val="a4"/>
              <w:numPr>
                <w:ilvl w:val="1"/>
                <w:numId w:val="1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Программа Фестиваля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I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этапа (весна):</w:t>
            </w:r>
          </w:p>
          <w:p w:rsidR="00F406E6" w:rsidRPr="003436AC" w:rsidRDefault="00F406E6" w:rsidP="0007632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11:00 - регистрация участников Фестиваля;</w:t>
            </w:r>
          </w:p>
          <w:p w:rsidR="00F406E6" w:rsidRPr="003436AC" w:rsidRDefault="00F406E6" w:rsidP="0007632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</w:pPr>
            <w:r w:rsidRPr="003436AC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  <w:t>12:00 - торжественное открытие;</w:t>
            </w:r>
          </w:p>
          <w:p w:rsidR="00F406E6" w:rsidRPr="003436AC" w:rsidRDefault="00F406E6" w:rsidP="0007632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</w:pPr>
            <w:r w:rsidRPr="003436AC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  <w:t>12:15 - парад и представление участников Фестиваля;</w:t>
            </w:r>
          </w:p>
          <w:p w:rsidR="00F406E6" w:rsidRPr="003436AC" w:rsidRDefault="00F406E6" w:rsidP="000763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  <w:t>12:30 - 14:30. - соревновательная программа по дисциплинам, входящим в комплекс ГТО: бег 100 м, 2000 м и 3000 м; подтягивание на перекладине; отжимание от пола; подъем гири; подъем туловища; стрельба из пневматической винтовки; метание спортивного снаряда; прыжок с места.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Соревнования будут проходить по четырем возрастным номинациям: девушки 16 - 19 лет; девушки 20 - 25 лет; юноши 16 - 19 лет; юноши 20 до 25 лет;</w:t>
            </w:r>
          </w:p>
          <w:p w:rsidR="00F406E6" w:rsidRPr="003436AC" w:rsidRDefault="00F406E6" w:rsidP="0007632D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</w:pPr>
            <w:r w:rsidRPr="003436AC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  <w:t>14:30 - интерактивные конкурсы со зрителями и болельщиками Фестиваля.</w:t>
            </w:r>
          </w:p>
          <w:p w:rsidR="00F406E6" w:rsidRPr="003436AC" w:rsidRDefault="00F406E6" w:rsidP="000763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  <w:lastRenderedPageBreak/>
              <w:t xml:space="preserve">14:30 - 15:00- дополнительные состязания на звания «Самый 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спортивный студент» и «Самая спортивная студентка» 2016 года. В дополнительных состязаниях могут принять участие студенты, занявшие 1 место в одной из дисциплин комплекса ГТО. </w:t>
            </w:r>
          </w:p>
          <w:p w:rsidR="00F406E6" w:rsidRPr="003436AC" w:rsidRDefault="00F406E6" w:rsidP="0007632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</w:pPr>
            <w:r w:rsidRPr="003436AC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  <w:t>15:00 - награждение победителей и призеров, занявших 1, 2 ,3 места в дисциплинах соревновательной программы.</w:t>
            </w:r>
          </w:p>
          <w:p w:rsidR="00F406E6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5.2. Программа Фестиваля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II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этапа (осень) будет</w:t>
            </w:r>
            <w:r w:rsidRPr="0034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опубликована дополнительно на сайте департамента молодежной политики Министерства образования Калининградской области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www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molod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39.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ru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406E6" w:rsidRPr="002E01DC" w:rsidRDefault="00F406E6" w:rsidP="0007632D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01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НАГРАЖДЕНИЕ</w:t>
            </w:r>
          </w:p>
          <w:p w:rsidR="00F406E6" w:rsidRPr="002E01DC" w:rsidRDefault="00F406E6" w:rsidP="0007632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6.1. Студенты, занявшие 1,2,3 место в одной из дисциплин комплекса ГТО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награждаются дипломами и медалями соответствующих степеней. </w:t>
            </w:r>
          </w:p>
          <w:p w:rsidR="00F406E6" w:rsidRPr="003436AC" w:rsidRDefault="00F406E6" w:rsidP="0007632D">
            <w:pPr>
              <w:spacing w:after="0" w:line="240" w:lineRule="auto"/>
              <w:ind w:right="141" w:firstLine="56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36A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6.2. Студент и студентка, занявшие 1 место в дополнительных состязаниях </w:t>
            </w:r>
            <w:r w:rsidRPr="003436AC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hi-IN" w:bidi="hi-IN"/>
              </w:rPr>
              <w:t xml:space="preserve">на звания «Самый 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спортивный студент» и «Самая спортивная студентка» 2016 года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34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награждаются дипломами и ценными призами от спонсора Фестиваля.</w:t>
            </w:r>
          </w:p>
          <w:p w:rsidR="00F406E6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1D1D1D"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b/>
                <w:color w:val="1D1D1D"/>
                <w:sz w:val="27"/>
                <w:szCs w:val="27"/>
                <w:lang w:val="en-US"/>
              </w:rPr>
              <w:t>VII</w:t>
            </w:r>
            <w:r w:rsidRPr="003436AC">
              <w:rPr>
                <w:rFonts w:ascii="Times New Roman" w:eastAsia="Calibri" w:hAnsi="Times New Roman" w:cs="Times New Roman"/>
                <w:b/>
                <w:color w:val="1D1D1D"/>
                <w:sz w:val="27"/>
                <w:szCs w:val="27"/>
              </w:rPr>
              <w:t xml:space="preserve">. ФИНАНСИРОВАНИЕ </w:t>
            </w:r>
          </w:p>
          <w:p w:rsidR="00F406E6" w:rsidRPr="003436AC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1D1D1D"/>
                <w:sz w:val="27"/>
                <w:szCs w:val="27"/>
              </w:rPr>
            </w:pPr>
          </w:p>
          <w:p w:rsidR="00F406E6" w:rsidRPr="003436AC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>7.1. Финансирование фестиваля осуществляется за счёт средств областного бюджета в рамках реализации государственной программы Калининградской области «Молодежь».</w:t>
            </w:r>
          </w:p>
          <w:p w:rsidR="00F406E6" w:rsidRPr="003436AC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  <w:t>7.2. Расходы, связанные с организацией питания участников и трансфером к месту проведения Фестиваля и обратно, осуществляется за счет средств командирующих организаций.</w:t>
            </w:r>
          </w:p>
          <w:p w:rsidR="00F406E6" w:rsidRPr="003436AC" w:rsidRDefault="00F406E6" w:rsidP="0007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D1D1D"/>
                <w:sz w:val="27"/>
                <w:szCs w:val="27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436A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НАСТОЯЩЕЕ ПОЛОЖЕНИЕ ЯВЛЯЕТСЯ ОФИЦИАЛЬНЫМ ПРИГЛАШЕНИЕ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</w:t>
            </w:r>
            <w:r w:rsidRPr="003436A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ДЛЯ УЧАСТИЯ В ФЕСТИВАЛЕ.</w:t>
            </w:r>
          </w:p>
          <w:p w:rsidR="00F406E6" w:rsidRDefault="00F406E6" w:rsidP="000763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406E6" w:rsidRPr="003436AC" w:rsidRDefault="00F406E6" w:rsidP="000763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6E6" w:rsidRPr="003436AC" w:rsidRDefault="00F406E6" w:rsidP="0007632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36A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F406E6" w:rsidRPr="003436AC" w:rsidRDefault="00F406E6" w:rsidP="0007632D">
            <w:pPr>
              <w:shd w:val="clear" w:color="auto" w:fill="FFFFFF"/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6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Заявка </w:t>
            </w:r>
          </w:p>
          <w:p w:rsidR="00F406E6" w:rsidRDefault="00F406E6" w:rsidP="0007632D">
            <w:pPr>
              <w:shd w:val="clear" w:color="auto" w:fill="FFFFFF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36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участие в</w:t>
            </w:r>
            <w:r w:rsidRPr="003436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Фестивале «Готов к труду и обороне» среди студентов </w:t>
            </w:r>
            <w:r w:rsidRPr="003436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образовательных организаций </w:t>
            </w:r>
            <w:r w:rsidRPr="003436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высшего образования и профессиональных образовательных организаций Калининградской области</w:t>
            </w:r>
          </w:p>
          <w:p w:rsidR="00F406E6" w:rsidRPr="003436AC" w:rsidRDefault="00F406E6" w:rsidP="0007632D">
            <w:pPr>
              <w:shd w:val="clear" w:color="auto" w:fill="FFFFFF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9021" w:type="dxa"/>
              <w:tblLook w:val="04A0"/>
            </w:tblPr>
            <w:tblGrid>
              <w:gridCol w:w="567"/>
              <w:gridCol w:w="1799"/>
              <w:gridCol w:w="1269"/>
              <w:gridCol w:w="1838"/>
              <w:gridCol w:w="1297"/>
              <w:gridCol w:w="2251"/>
            </w:tblGrid>
            <w:tr w:rsidR="00F406E6" w:rsidRPr="003436AC" w:rsidTr="0007632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Дата рождения (возраст)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Наименование образовательной организации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Контактный номер телефона,</w:t>
                  </w:r>
                </w:p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06E6" w:rsidRPr="003436AC" w:rsidRDefault="00F406E6" w:rsidP="0007632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Виза врача или подпись участника за личную ответственность </w:t>
                  </w:r>
                </w:p>
                <w:p w:rsidR="00F406E6" w:rsidRPr="003436AC" w:rsidRDefault="00F406E6" w:rsidP="000763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за жизнь и здоровье в период участия в мероприятии (с момента выхода из дома и до возврата домой) </w:t>
                  </w:r>
                </w:p>
              </w:tc>
            </w:tr>
            <w:tr w:rsidR="00F406E6" w:rsidRPr="003436AC" w:rsidTr="0007632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406E6" w:rsidRPr="003436AC" w:rsidRDefault="00F406E6" w:rsidP="0007632D">
                  <w:pPr>
                    <w:rPr>
                      <w:rFonts w:ascii="Arial CYR" w:eastAsia="Calibri" w:hAnsi="Arial CYR" w:cs="Arial"/>
                      <w:bCs/>
                      <w:sz w:val="26"/>
                      <w:szCs w:val="26"/>
                    </w:rPr>
                  </w:pPr>
                </w:p>
              </w:tc>
            </w:tr>
            <w:tr w:rsidR="00F406E6" w:rsidRPr="003436AC" w:rsidTr="0007632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436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..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E6" w:rsidRPr="003436AC" w:rsidRDefault="00F406E6" w:rsidP="0007632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406E6" w:rsidRPr="003436AC" w:rsidRDefault="00F406E6" w:rsidP="0007632D">
                  <w:pPr>
                    <w:rPr>
                      <w:rFonts w:ascii="Arial CYR" w:eastAsia="Calibri" w:hAnsi="Arial CYR" w:cs="Arial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406E6" w:rsidRPr="00F17B62" w:rsidRDefault="00F406E6" w:rsidP="0007632D">
            <w:pPr>
              <w:spacing w:line="36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F406E6" w:rsidRDefault="00F406E6" w:rsidP="00F4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6" w:rsidRDefault="00F406E6" w:rsidP="00F4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06E6" w:rsidSect="004175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62" w:rsidRPr="002B36F4" w:rsidRDefault="00F406E6" w:rsidP="002B36F4">
    <w:pPr>
      <w:pStyle w:val="a5"/>
      <w:jc w:val="center"/>
      <w:rPr>
        <w:lang w:val="ru-RU"/>
      </w:rPr>
    </w:pPr>
    <w:r w:rsidRPr="008E1E27">
      <w:fldChar w:fldCharType="begin"/>
    </w:r>
    <w:r w:rsidRPr="008E1E27">
      <w:instrText>PAGE   \* MERGEFORMAT</w:instrText>
    </w:r>
    <w:r w:rsidRPr="008E1E27">
      <w:fldChar w:fldCharType="separate"/>
    </w:r>
    <w:r w:rsidRPr="00F406E6">
      <w:rPr>
        <w:noProof/>
        <w:lang w:val="ru-RU"/>
      </w:rPr>
      <w:t>1</w:t>
    </w:r>
    <w:r w:rsidRPr="008E1E27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A49"/>
    <w:multiLevelType w:val="hybridMultilevel"/>
    <w:tmpl w:val="95881CE6"/>
    <w:lvl w:ilvl="0" w:tplc="7A72D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E82788"/>
    <w:multiLevelType w:val="multilevel"/>
    <w:tmpl w:val="CE3E97AA"/>
    <w:lvl w:ilvl="0">
      <w:start w:val="5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6E6"/>
    <w:rsid w:val="00761874"/>
    <w:rsid w:val="00F4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6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6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F406E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39@mail.ru" TargetMode="External"/><Relationship Id="rId5" Type="http://schemas.openxmlformats.org/officeDocument/2006/relationships/hyperlink" Target="mailto:omp3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1</cp:revision>
  <dcterms:created xsi:type="dcterms:W3CDTF">2016-04-04T10:40:00Z</dcterms:created>
  <dcterms:modified xsi:type="dcterms:W3CDTF">2016-04-04T10:41:00Z</dcterms:modified>
</cp:coreProperties>
</file>